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5AC3F" w14:textId="672D89E3" w:rsidR="000774EC" w:rsidRPr="00403FBE" w:rsidRDefault="00A21350" w:rsidP="00403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FBE">
        <w:rPr>
          <w:rFonts w:ascii="Times New Roman" w:hAnsi="Times New Roman" w:cs="Times New Roman"/>
          <w:b/>
          <w:bCs/>
          <w:sz w:val="28"/>
          <w:szCs w:val="28"/>
        </w:rPr>
        <w:t>Калужская область</w:t>
      </w:r>
    </w:p>
    <w:p w14:paraId="590FC2C6" w14:textId="16BEB3AD" w:rsidR="00A21350" w:rsidRPr="00403FBE" w:rsidRDefault="00A21350" w:rsidP="00403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FBE">
        <w:rPr>
          <w:rFonts w:ascii="Times New Roman" w:hAnsi="Times New Roman" w:cs="Times New Roman"/>
          <w:b/>
          <w:bCs/>
          <w:sz w:val="28"/>
          <w:szCs w:val="28"/>
        </w:rPr>
        <w:t>Малоярославецкий район</w:t>
      </w:r>
    </w:p>
    <w:p w14:paraId="2CFFAAEC" w14:textId="0414DD65" w:rsidR="00A21350" w:rsidRPr="00403FBE" w:rsidRDefault="00A21350" w:rsidP="00403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FBE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</w:t>
      </w:r>
    </w:p>
    <w:p w14:paraId="2F7E1248" w14:textId="25FCAA13" w:rsidR="00A21350" w:rsidRPr="00403FBE" w:rsidRDefault="00A21350" w:rsidP="00403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FBE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proofErr w:type="spellStart"/>
      <w:r w:rsidRPr="00403FBE">
        <w:rPr>
          <w:rFonts w:ascii="Times New Roman" w:hAnsi="Times New Roman" w:cs="Times New Roman"/>
          <w:b/>
          <w:bCs/>
          <w:sz w:val="28"/>
          <w:szCs w:val="28"/>
        </w:rPr>
        <w:t>Михеево</w:t>
      </w:r>
      <w:proofErr w:type="spellEnd"/>
      <w:r w:rsidRPr="00403FB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9156CF2" w14:textId="76017C24" w:rsidR="00A21350" w:rsidRPr="00403FBE" w:rsidRDefault="00A21350" w:rsidP="00403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C7150" w14:textId="02D1F12B" w:rsidR="00A21350" w:rsidRPr="00403FBE" w:rsidRDefault="00A21350" w:rsidP="00403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FB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4B1DA9C8" w14:textId="4C07291C" w:rsidR="00A21350" w:rsidRDefault="00A21350">
      <w:pPr>
        <w:rPr>
          <w:rFonts w:ascii="Times New Roman" w:hAnsi="Times New Roman" w:cs="Times New Roman"/>
          <w:sz w:val="28"/>
          <w:szCs w:val="28"/>
        </w:rPr>
      </w:pPr>
    </w:p>
    <w:p w14:paraId="23AA59CF" w14:textId="7F671584" w:rsidR="007D6AAB" w:rsidRDefault="00A21350" w:rsidP="007D6AAB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24.02.2021 г.  </w:t>
      </w:r>
      <w:r w:rsidR="007D6AAB">
        <w:rPr>
          <w:rFonts w:ascii="Times New Roman" w:hAnsi="Times New Roman" w:cs="Times New Roman"/>
          <w:sz w:val="28"/>
          <w:szCs w:val="28"/>
        </w:rPr>
        <w:tab/>
        <w:t xml:space="preserve">                     № 6</w:t>
      </w:r>
    </w:p>
    <w:p w14:paraId="49C104A4" w14:textId="5C81BBD4" w:rsidR="00A21350" w:rsidRDefault="00A21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D6A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39C28B5F" w14:textId="75D2CA17" w:rsidR="00A21350" w:rsidRPr="007D6AAB" w:rsidRDefault="00A21350" w:rsidP="00EB70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D6AAB">
        <w:rPr>
          <w:rFonts w:ascii="Times New Roman" w:hAnsi="Times New Roman" w:cs="Times New Roman"/>
          <w:b/>
          <w:bCs/>
          <w:sz w:val="28"/>
          <w:szCs w:val="28"/>
        </w:rPr>
        <w:t>О введении ограничительных</w:t>
      </w:r>
    </w:p>
    <w:p w14:paraId="329FD229" w14:textId="2B32A633" w:rsidR="00A21350" w:rsidRPr="007D6AAB" w:rsidRDefault="007D6AAB" w:rsidP="00EB70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D6AA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21350" w:rsidRPr="007D6AAB">
        <w:rPr>
          <w:rFonts w:ascii="Times New Roman" w:hAnsi="Times New Roman" w:cs="Times New Roman"/>
          <w:b/>
          <w:bCs/>
          <w:sz w:val="28"/>
          <w:szCs w:val="28"/>
        </w:rPr>
        <w:t>ероприятий</w:t>
      </w:r>
      <w:r w:rsidR="0075522E" w:rsidRPr="007D6AA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83011D" w14:textId="1FCE7CDF" w:rsidR="0075522E" w:rsidRDefault="0075522E">
      <w:pPr>
        <w:rPr>
          <w:rFonts w:ascii="Times New Roman" w:hAnsi="Times New Roman" w:cs="Times New Roman"/>
          <w:sz w:val="28"/>
          <w:szCs w:val="28"/>
        </w:rPr>
      </w:pPr>
    </w:p>
    <w:p w14:paraId="3AD977FA" w14:textId="77777777" w:rsidR="0075522E" w:rsidRDefault="00755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угрозой распространения на территории Малоярославецкого района с новой коронавирусной инфекции, на основании Постановления МР «Малоярославецкий район» № 210 от 20.02.2021 года ввести на территории сельского поселения следующие ограничительные меры в период с 24.00 28 февраля 2021 года по 24.00. 31 марта 2021 года:</w:t>
      </w:r>
    </w:p>
    <w:p w14:paraId="4C6BB8F1" w14:textId="7719BDD1" w:rsidR="0075522E" w:rsidRDefault="00755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7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Ограничить допуск лиц, не являющихся сотрудниками администрации сельского поселения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здание администрации.</w:t>
      </w:r>
    </w:p>
    <w:p w14:paraId="3D42D3FB" w14:textId="3D761BEA" w:rsidR="0075522E" w:rsidRDefault="00755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7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Отменить личный прием граждан Главой администрации СП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4F99277D" w14:textId="03333069" w:rsidR="0075522E" w:rsidRDefault="00755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7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посещении здания администрации использовать средства индивидуальной защиты органов дыхания-</w:t>
      </w:r>
      <w:r w:rsidRPr="0075522E">
        <w:rPr>
          <w:rFonts w:ascii="Times New Roman" w:hAnsi="Times New Roman" w:cs="Times New Roman"/>
          <w:b/>
          <w:bCs/>
          <w:sz w:val="28"/>
          <w:szCs w:val="28"/>
        </w:rPr>
        <w:t>МЕДИЦИНСКИЕ  МАСКИ.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2D55E" w14:textId="2D06456D" w:rsidR="0075522E" w:rsidRDefault="00755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B7014">
        <w:rPr>
          <w:rFonts w:ascii="Times New Roman" w:hAnsi="Times New Roman" w:cs="Times New Roman"/>
          <w:sz w:val="28"/>
          <w:szCs w:val="28"/>
        </w:rPr>
        <w:t xml:space="preserve"> </w:t>
      </w:r>
      <w:r w:rsidR="00CF52D9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измерение температуры тела сотрудникам на рабочих местах с обязательным отстранением от нахождения на рабочем месте лиц с повышенной температурой.</w:t>
      </w:r>
    </w:p>
    <w:p w14:paraId="63D6EC41" w14:textId="68150C4B" w:rsidR="0075522E" w:rsidRDefault="00755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B7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7D6AAB">
        <w:rPr>
          <w:rFonts w:ascii="Times New Roman" w:hAnsi="Times New Roman" w:cs="Times New Roman"/>
          <w:sz w:val="28"/>
          <w:szCs w:val="28"/>
        </w:rPr>
        <w:t xml:space="preserve">  вс</w:t>
      </w:r>
      <w:r>
        <w:rPr>
          <w:rFonts w:ascii="Times New Roman" w:hAnsi="Times New Roman" w:cs="Times New Roman"/>
          <w:sz w:val="28"/>
          <w:szCs w:val="28"/>
        </w:rPr>
        <w:t>тупает в силу с момента его подписания.</w:t>
      </w:r>
    </w:p>
    <w:p w14:paraId="74D18956" w14:textId="0A8582AC" w:rsidR="007D6AAB" w:rsidRDefault="007D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B7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 постановления оставляю за собой.</w:t>
      </w:r>
    </w:p>
    <w:p w14:paraId="1C927A51" w14:textId="3A6B3B42" w:rsidR="007D6AAB" w:rsidRDefault="007D6AAB">
      <w:pPr>
        <w:rPr>
          <w:rFonts w:ascii="Times New Roman" w:hAnsi="Times New Roman" w:cs="Times New Roman"/>
          <w:sz w:val="28"/>
          <w:szCs w:val="28"/>
        </w:rPr>
      </w:pPr>
    </w:p>
    <w:p w14:paraId="57032097" w14:textId="77777777" w:rsidR="00EB7014" w:rsidRDefault="007D6AAB" w:rsidP="00EB70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3ECD37E8" w14:textId="421BEA30" w:rsidR="007D6AAB" w:rsidRPr="00A21350" w:rsidRDefault="00EB7014" w:rsidP="00EB70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D6AA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AAB">
        <w:rPr>
          <w:rFonts w:ascii="Times New Roman" w:hAnsi="Times New Roman" w:cs="Times New Roman"/>
          <w:sz w:val="28"/>
          <w:szCs w:val="28"/>
        </w:rPr>
        <w:t>Е.А. Вл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6AAB">
        <w:rPr>
          <w:rFonts w:ascii="Times New Roman" w:hAnsi="Times New Roman" w:cs="Times New Roman"/>
          <w:sz w:val="28"/>
          <w:szCs w:val="28"/>
        </w:rPr>
        <w:t>димирова.</w:t>
      </w:r>
    </w:p>
    <w:sectPr w:rsidR="007D6AAB" w:rsidRPr="00A2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52"/>
    <w:rsid w:val="000774EC"/>
    <w:rsid w:val="00403FBE"/>
    <w:rsid w:val="004D0F52"/>
    <w:rsid w:val="0075522E"/>
    <w:rsid w:val="007D6AAB"/>
    <w:rsid w:val="00A21350"/>
    <w:rsid w:val="00CF52D9"/>
    <w:rsid w:val="00E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9F3A"/>
  <w15:chartTrackingRefBased/>
  <w15:docId w15:val="{D04B4A64-8C07-426B-B7ED-B14895D1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2021-02-25T11:27:00Z</cp:lastPrinted>
  <dcterms:created xsi:type="dcterms:W3CDTF">2021-02-25T10:07:00Z</dcterms:created>
  <dcterms:modified xsi:type="dcterms:W3CDTF">2021-03-01T11:42:00Z</dcterms:modified>
</cp:coreProperties>
</file>